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0CE5" w14:textId="77777777" w:rsidR="00A05F61" w:rsidRPr="00A05F61" w:rsidRDefault="00A05F61" w:rsidP="00A05F61">
      <w:pPr>
        <w:rPr>
          <w:rFonts w:asciiTheme="minorHAnsi" w:hAnsiTheme="minorHAnsi" w:cstheme="minorHAnsi"/>
          <w:b/>
          <w:bCs/>
          <w:color w:val="C00000"/>
          <w:sz w:val="36"/>
          <w:szCs w:val="36"/>
          <w:lang w:val="en-CA"/>
        </w:rPr>
      </w:pPr>
      <w:r w:rsidRPr="00A05F61">
        <w:rPr>
          <w:rFonts w:asciiTheme="minorHAnsi" w:hAnsiTheme="minorHAnsi" w:cstheme="minorHAnsi"/>
          <w:b/>
          <w:bCs/>
          <w:color w:val="C00000"/>
          <w:sz w:val="36"/>
          <w:szCs w:val="36"/>
        </w:rPr>
        <w:t>Career Opportunity</w:t>
      </w:r>
    </w:p>
    <w:p w14:paraId="6BCFAC31" w14:textId="77777777" w:rsidR="00A05F61" w:rsidRPr="00A05F61" w:rsidRDefault="00A05F61" w:rsidP="00A05F61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2CDDFAB6" w14:textId="4CD9C469" w:rsidR="00E57A2B" w:rsidRDefault="00E57A2B" w:rsidP="00A05F61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Co-operative Education Centre and Gay Lea Dairy Museum – </w:t>
      </w:r>
    </w:p>
    <w:p w14:paraId="190DCF83" w14:textId="5B6CC4FC" w:rsidR="00A05F61" w:rsidRDefault="00E57A2B" w:rsidP="00A05F61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Education Program Coordinator</w:t>
      </w:r>
    </w:p>
    <w:p w14:paraId="41DE83DF" w14:textId="77777777" w:rsidR="00A05F61" w:rsidRPr="00A05F61" w:rsidRDefault="00A05F61" w:rsidP="00A05F61">
      <w:pPr>
        <w:rPr>
          <w:rFonts w:asciiTheme="minorHAnsi" w:eastAsiaTheme="minorHAnsi" w:hAnsiTheme="minorHAnsi" w:cstheme="minorHAnsi"/>
          <w:b/>
        </w:rPr>
      </w:pPr>
    </w:p>
    <w:p w14:paraId="1075CD18" w14:textId="30F6C27B" w:rsidR="00A05F61" w:rsidRPr="00A05F61" w:rsidRDefault="00A05F61" w:rsidP="00A05F61">
      <w:pPr>
        <w:spacing w:after="60"/>
        <w:rPr>
          <w:rFonts w:asciiTheme="minorHAnsi" w:hAnsiTheme="minorHAnsi" w:cstheme="minorHAnsi"/>
        </w:rPr>
      </w:pPr>
      <w:r w:rsidRPr="00A05F61">
        <w:rPr>
          <w:rFonts w:asciiTheme="minorHAnsi" w:hAnsiTheme="minorHAnsi" w:cstheme="minorHAnsi"/>
          <w:b/>
        </w:rPr>
        <w:t>Department:</w:t>
      </w:r>
      <w:r w:rsidR="00E57A2B">
        <w:rPr>
          <w:rFonts w:asciiTheme="minorHAnsi" w:hAnsiTheme="minorHAnsi" w:cstheme="minorHAnsi"/>
        </w:rPr>
        <w:t xml:space="preserve">  Member Relations</w:t>
      </w:r>
      <w:r w:rsidR="00C741C1">
        <w:rPr>
          <w:rFonts w:asciiTheme="minorHAnsi" w:hAnsiTheme="minorHAnsi" w:cstheme="minorHAnsi"/>
        </w:rPr>
        <w:t xml:space="preserve">, Co-operative Education Centre and Gay Lea Dairy Museum </w:t>
      </w:r>
      <w:r w:rsidRPr="00A05F61">
        <w:rPr>
          <w:rFonts w:asciiTheme="minorHAnsi" w:hAnsiTheme="minorHAnsi" w:cstheme="minorHAnsi"/>
        </w:rPr>
        <w:t xml:space="preserve"> </w:t>
      </w:r>
    </w:p>
    <w:p w14:paraId="636FBF6D" w14:textId="729D579C" w:rsidR="000927AA" w:rsidRDefault="00A05F61" w:rsidP="00A05F61">
      <w:pPr>
        <w:spacing w:after="60"/>
        <w:rPr>
          <w:rFonts w:asciiTheme="minorHAnsi" w:hAnsiTheme="minorHAnsi" w:cstheme="minorHAnsi"/>
        </w:rPr>
      </w:pPr>
      <w:r w:rsidRPr="00A05F61">
        <w:rPr>
          <w:rFonts w:asciiTheme="minorHAnsi" w:hAnsiTheme="minorHAnsi" w:cstheme="minorHAnsi"/>
          <w:b/>
        </w:rPr>
        <w:t>Reports to:</w:t>
      </w:r>
      <w:r w:rsidRPr="00A05F61">
        <w:rPr>
          <w:rFonts w:asciiTheme="minorHAnsi" w:hAnsiTheme="minorHAnsi" w:cstheme="minorHAnsi"/>
        </w:rPr>
        <w:t xml:space="preserve">  Manager</w:t>
      </w:r>
      <w:r w:rsidR="00A435B9">
        <w:rPr>
          <w:rFonts w:asciiTheme="minorHAnsi" w:hAnsiTheme="minorHAnsi" w:cstheme="minorHAnsi"/>
        </w:rPr>
        <w:t>,</w:t>
      </w:r>
      <w:r w:rsidR="00A435B9" w:rsidRPr="00A435B9">
        <w:rPr>
          <w:rFonts w:asciiTheme="minorHAnsi" w:hAnsiTheme="minorHAnsi" w:cstheme="minorHAnsi"/>
        </w:rPr>
        <w:t xml:space="preserve"> Co-operative </w:t>
      </w:r>
      <w:r w:rsidR="000927AA">
        <w:rPr>
          <w:rFonts w:asciiTheme="minorHAnsi" w:hAnsiTheme="minorHAnsi" w:cstheme="minorHAnsi"/>
        </w:rPr>
        <w:t xml:space="preserve">Education Centre &amp; Gay Lea Dairy Museum </w:t>
      </w:r>
    </w:p>
    <w:p w14:paraId="3324A094" w14:textId="1E27D105" w:rsidR="00A05F61" w:rsidRPr="00A05F61" w:rsidRDefault="00A05F61" w:rsidP="00A05F61">
      <w:pPr>
        <w:rPr>
          <w:rFonts w:asciiTheme="minorHAnsi" w:hAnsiTheme="minorHAnsi" w:cstheme="minorHAnsi"/>
        </w:rPr>
      </w:pPr>
      <w:r w:rsidRPr="00A05F61">
        <w:rPr>
          <w:rFonts w:asciiTheme="minorHAnsi" w:hAnsiTheme="minorHAnsi" w:cstheme="minorHAnsi"/>
          <w:b/>
        </w:rPr>
        <w:t>Status:</w:t>
      </w:r>
      <w:r w:rsidR="00A435B9">
        <w:rPr>
          <w:rFonts w:asciiTheme="minorHAnsi" w:hAnsiTheme="minorHAnsi" w:cstheme="minorHAnsi"/>
          <w:b/>
        </w:rPr>
        <w:t xml:space="preserve"> </w:t>
      </w:r>
      <w:r w:rsidRPr="00A05F61">
        <w:rPr>
          <w:rFonts w:asciiTheme="minorHAnsi" w:hAnsiTheme="minorHAnsi" w:cstheme="minorHAnsi"/>
        </w:rPr>
        <w:t xml:space="preserve"> </w:t>
      </w:r>
      <w:r w:rsidR="00A435B9">
        <w:rPr>
          <w:rFonts w:asciiTheme="minorHAnsi" w:hAnsiTheme="minorHAnsi" w:cstheme="minorHAnsi"/>
        </w:rPr>
        <w:t>CONTRACT</w:t>
      </w:r>
      <w:r w:rsidR="004F306B">
        <w:rPr>
          <w:rFonts w:asciiTheme="minorHAnsi" w:hAnsiTheme="minorHAnsi" w:cstheme="minorHAnsi"/>
        </w:rPr>
        <w:t>:</w:t>
      </w:r>
      <w:r w:rsidR="00F71A7D">
        <w:rPr>
          <w:rFonts w:asciiTheme="minorHAnsi" w:hAnsiTheme="minorHAnsi" w:cstheme="minorHAnsi"/>
        </w:rPr>
        <w:t xml:space="preserve"> </w:t>
      </w:r>
      <w:r w:rsidR="009D6FA5">
        <w:rPr>
          <w:rFonts w:asciiTheme="minorHAnsi" w:hAnsiTheme="minorHAnsi" w:cstheme="minorHAnsi"/>
        </w:rPr>
        <w:t>(</w:t>
      </w:r>
      <w:r w:rsidR="005B56FF">
        <w:rPr>
          <w:rFonts w:asciiTheme="minorHAnsi" w:hAnsiTheme="minorHAnsi" w:cstheme="minorHAnsi"/>
        </w:rPr>
        <w:t>mid-</w:t>
      </w:r>
      <w:r w:rsidR="006043FD">
        <w:rPr>
          <w:rFonts w:asciiTheme="minorHAnsi" w:hAnsiTheme="minorHAnsi" w:cstheme="minorHAnsi"/>
        </w:rPr>
        <w:t>April</w:t>
      </w:r>
      <w:r w:rsidR="00F71A7D">
        <w:rPr>
          <w:rFonts w:asciiTheme="minorHAnsi" w:hAnsiTheme="minorHAnsi" w:cstheme="minorHAnsi"/>
        </w:rPr>
        <w:t xml:space="preserve"> to September 20</w:t>
      </w:r>
      <w:r w:rsidR="000927AA">
        <w:rPr>
          <w:rFonts w:asciiTheme="minorHAnsi" w:hAnsiTheme="minorHAnsi" w:cstheme="minorHAnsi"/>
        </w:rPr>
        <w:t>2</w:t>
      </w:r>
      <w:r w:rsidR="008032A5">
        <w:rPr>
          <w:rFonts w:asciiTheme="minorHAnsi" w:hAnsiTheme="minorHAnsi" w:cstheme="minorHAnsi"/>
        </w:rPr>
        <w:t>6</w:t>
      </w:r>
      <w:r w:rsidR="00F71A7D">
        <w:rPr>
          <w:rFonts w:asciiTheme="minorHAnsi" w:hAnsiTheme="minorHAnsi" w:cstheme="minorHAnsi"/>
        </w:rPr>
        <w:t>)</w:t>
      </w:r>
    </w:p>
    <w:p w14:paraId="3A7BC5FC" w14:textId="77777777" w:rsidR="00A05F61" w:rsidRPr="00A05F61" w:rsidRDefault="00A05F61" w:rsidP="00A05F61">
      <w:pPr>
        <w:rPr>
          <w:rFonts w:asciiTheme="minorHAnsi" w:hAnsiTheme="minorHAnsi" w:cstheme="minorHAnsi"/>
        </w:rPr>
      </w:pPr>
    </w:p>
    <w:p w14:paraId="607F45BC" w14:textId="77777777" w:rsidR="008E2F23" w:rsidRPr="00A05F61" w:rsidRDefault="008E2F23" w:rsidP="008E2F23">
      <w:pPr>
        <w:rPr>
          <w:rFonts w:asciiTheme="minorHAnsi" w:hAnsiTheme="minorHAnsi" w:cstheme="minorHAnsi"/>
        </w:rPr>
      </w:pPr>
      <w:r w:rsidRPr="00A05F61">
        <w:rPr>
          <w:rFonts w:asciiTheme="minorHAnsi" w:hAnsiTheme="minorHAnsi" w:cstheme="minorHAnsi"/>
          <w:b/>
        </w:rPr>
        <w:t>Job Scope:</w:t>
      </w:r>
    </w:p>
    <w:p w14:paraId="0DA32B4C" w14:textId="77777777" w:rsidR="008E2F23" w:rsidRPr="00A05F61" w:rsidRDefault="008E2F23" w:rsidP="008E2F23">
      <w:pPr>
        <w:rPr>
          <w:rFonts w:asciiTheme="minorHAnsi" w:hAnsiTheme="minorHAnsi" w:cstheme="minorHAnsi"/>
        </w:rPr>
      </w:pPr>
    </w:p>
    <w:p w14:paraId="47C0A899" w14:textId="77777777" w:rsidR="008E2F23" w:rsidRDefault="008E2F23" w:rsidP="008E2F23">
      <w:pPr>
        <w:jc w:val="both"/>
        <w:rPr>
          <w:rFonts w:asciiTheme="minorHAnsi" w:hAnsiTheme="minorHAnsi" w:cstheme="minorHAnsi"/>
        </w:rPr>
      </w:pPr>
      <w:r w:rsidRPr="00095B3A">
        <w:rPr>
          <w:rFonts w:asciiTheme="minorHAnsi" w:hAnsiTheme="minorHAnsi" w:cstheme="minorHAnsi"/>
        </w:rPr>
        <w:t>Do you have a passion for education?</w:t>
      </w:r>
      <w:r>
        <w:rPr>
          <w:rFonts w:asciiTheme="minorHAnsi" w:hAnsiTheme="minorHAnsi" w:cstheme="minorHAnsi"/>
        </w:rPr>
        <w:t xml:space="preserve"> </w:t>
      </w:r>
      <w:r w:rsidRPr="00095B3A">
        <w:rPr>
          <w:rFonts w:asciiTheme="minorHAnsi" w:hAnsiTheme="minorHAnsi" w:cstheme="minorHAnsi"/>
        </w:rPr>
        <w:t xml:space="preserve"> For</w:t>
      </w:r>
      <w:r>
        <w:rPr>
          <w:rFonts w:asciiTheme="minorHAnsi" w:hAnsiTheme="minorHAnsi" w:cstheme="minorHAnsi"/>
        </w:rPr>
        <w:t xml:space="preserve"> community building</w:t>
      </w:r>
      <w:r w:rsidRPr="00095B3A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</w:t>
      </w:r>
      <w:r w:rsidRPr="00095B3A">
        <w:rPr>
          <w:rFonts w:asciiTheme="minorHAnsi" w:hAnsiTheme="minorHAnsi" w:cstheme="minorHAnsi"/>
        </w:rPr>
        <w:t xml:space="preserve"> For developing and delivering engaging leadership-focused programs? </w:t>
      </w:r>
      <w:r>
        <w:rPr>
          <w:rFonts w:asciiTheme="minorHAnsi" w:hAnsiTheme="minorHAnsi" w:cstheme="minorHAnsi"/>
        </w:rPr>
        <w:t xml:space="preserve"> </w:t>
      </w:r>
      <w:r w:rsidRPr="00095B3A">
        <w:rPr>
          <w:rFonts w:asciiTheme="minorHAnsi" w:hAnsiTheme="minorHAnsi" w:cstheme="minorHAnsi"/>
        </w:rPr>
        <w:t xml:space="preserve">Does the idea of working collaboratively with a small but mighty team of educators at a beautiful, forested 98-acre education centre excite you? </w:t>
      </w:r>
      <w:r>
        <w:rPr>
          <w:rFonts w:asciiTheme="minorHAnsi" w:hAnsiTheme="minorHAnsi" w:cstheme="minorHAnsi"/>
        </w:rPr>
        <w:t xml:space="preserve"> </w:t>
      </w:r>
      <w:r w:rsidRPr="00095B3A">
        <w:rPr>
          <w:rFonts w:asciiTheme="minorHAnsi" w:hAnsiTheme="minorHAnsi" w:cstheme="minorHAnsi"/>
        </w:rPr>
        <w:t>If so, we want to hear from you!</w:t>
      </w:r>
    </w:p>
    <w:p w14:paraId="4510D2F1" w14:textId="77777777" w:rsidR="008E2F23" w:rsidRPr="00095B3A" w:rsidRDefault="008E2F23" w:rsidP="008E2F23">
      <w:pPr>
        <w:jc w:val="both"/>
        <w:rPr>
          <w:rFonts w:asciiTheme="minorHAnsi" w:hAnsiTheme="minorHAnsi" w:cstheme="minorHAnsi"/>
        </w:rPr>
      </w:pPr>
    </w:p>
    <w:p w14:paraId="31794DD4" w14:textId="77777777" w:rsidR="008E2F23" w:rsidRDefault="008E2F23" w:rsidP="008E2F23">
      <w:pPr>
        <w:jc w:val="both"/>
        <w:rPr>
          <w:rFonts w:asciiTheme="minorHAnsi" w:hAnsiTheme="minorHAnsi" w:cstheme="minorHAnsi"/>
        </w:rPr>
      </w:pPr>
      <w:r w:rsidRPr="00095B3A">
        <w:rPr>
          <w:rFonts w:asciiTheme="minorHAnsi" w:hAnsiTheme="minorHAnsi" w:cstheme="minorHAnsi"/>
        </w:rPr>
        <w:t>The Co-operative Education Centre (CEC) - located at the Gay Lea Dairy Museum</w:t>
      </w:r>
      <w:r>
        <w:rPr>
          <w:rFonts w:asciiTheme="minorHAnsi" w:hAnsiTheme="minorHAnsi" w:cstheme="minorHAnsi"/>
        </w:rPr>
        <w:t xml:space="preserve"> site</w:t>
      </w:r>
      <w:r w:rsidRPr="00095B3A">
        <w:rPr>
          <w:rFonts w:asciiTheme="minorHAnsi" w:hAnsiTheme="minorHAnsi" w:cstheme="minorHAnsi"/>
        </w:rPr>
        <w:t xml:space="preserve"> just south of Aylmer, Ontario – is a multi-faceted education centre, featuring multiple classroom/meeting facilities, acres of event fields and trails, cabin accommodations and a robust education program for groups of all ages and abilities.</w:t>
      </w:r>
    </w:p>
    <w:p w14:paraId="15AB9589" w14:textId="77777777" w:rsidR="008E2F23" w:rsidRPr="00095B3A" w:rsidRDefault="008E2F23" w:rsidP="008E2F23">
      <w:pPr>
        <w:jc w:val="both"/>
        <w:rPr>
          <w:rFonts w:asciiTheme="minorHAnsi" w:hAnsiTheme="minorHAnsi" w:cstheme="minorHAnsi"/>
        </w:rPr>
      </w:pPr>
      <w:r w:rsidRPr="00095B3A">
        <w:rPr>
          <w:rFonts w:asciiTheme="minorHAnsi" w:hAnsiTheme="minorHAnsi" w:cstheme="minorHAnsi"/>
        </w:rPr>
        <w:t xml:space="preserve"> </w:t>
      </w:r>
    </w:p>
    <w:p w14:paraId="7294623D" w14:textId="77777777" w:rsidR="008E2F23" w:rsidRDefault="008E2F23" w:rsidP="008E2F23">
      <w:pPr>
        <w:jc w:val="both"/>
        <w:rPr>
          <w:rFonts w:asciiTheme="minorHAnsi" w:hAnsiTheme="minorHAnsi" w:cstheme="minorHAnsi"/>
        </w:rPr>
      </w:pPr>
      <w:r w:rsidRPr="00095B3A">
        <w:rPr>
          <w:rFonts w:asciiTheme="minorHAnsi" w:hAnsiTheme="minorHAnsi" w:cstheme="minorHAnsi"/>
        </w:rPr>
        <w:t xml:space="preserve">We are looking for an enthusiastic, inspired and creative individual to assist with the planning and delivery of our education program – which includes a teen summer leadership camp, </w:t>
      </w:r>
      <w:r w:rsidRPr="009D6FA5">
        <w:rPr>
          <w:rFonts w:asciiTheme="minorHAnsi" w:hAnsiTheme="minorHAnsi" w:cstheme="minorHAnsi"/>
        </w:rPr>
        <w:t>an education retreat for adults</w:t>
      </w:r>
      <w:r w:rsidRPr="00095B3A">
        <w:rPr>
          <w:rFonts w:asciiTheme="minorHAnsi" w:hAnsiTheme="minorHAnsi" w:cstheme="minorHAnsi"/>
        </w:rPr>
        <w:t xml:space="preserve">, school field trips, and </w:t>
      </w:r>
      <w:r>
        <w:rPr>
          <w:rFonts w:asciiTheme="minorHAnsi" w:hAnsiTheme="minorHAnsi" w:cstheme="minorHAnsi"/>
        </w:rPr>
        <w:t xml:space="preserve">varied </w:t>
      </w:r>
      <w:r w:rsidRPr="00095B3A">
        <w:rPr>
          <w:rFonts w:asciiTheme="minorHAnsi" w:hAnsiTheme="minorHAnsi" w:cstheme="minorHAnsi"/>
        </w:rPr>
        <w:t>group</w:t>
      </w:r>
      <w:r>
        <w:rPr>
          <w:rFonts w:asciiTheme="minorHAnsi" w:hAnsiTheme="minorHAnsi" w:cstheme="minorHAnsi"/>
        </w:rPr>
        <w:t>s that</w:t>
      </w:r>
      <w:r w:rsidRPr="00095B3A">
        <w:rPr>
          <w:rFonts w:asciiTheme="minorHAnsi" w:hAnsiTheme="minorHAnsi" w:cstheme="minorHAnsi"/>
        </w:rPr>
        <w:t xml:space="preserve"> visit the Museum.</w:t>
      </w:r>
    </w:p>
    <w:p w14:paraId="4189A436" w14:textId="77777777" w:rsidR="008E2F23" w:rsidRPr="00095B3A" w:rsidRDefault="008E2F23" w:rsidP="008E2F23">
      <w:pPr>
        <w:jc w:val="both"/>
        <w:rPr>
          <w:rFonts w:asciiTheme="minorHAnsi" w:hAnsiTheme="minorHAnsi" w:cstheme="minorHAnsi"/>
        </w:rPr>
      </w:pPr>
    </w:p>
    <w:p w14:paraId="586D94BE" w14:textId="77777777" w:rsidR="008E2F23" w:rsidRDefault="008E2F23" w:rsidP="008E2F23">
      <w:pPr>
        <w:jc w:val="both"/>
        <w:rPr>
          <w:rFonts w:asciiTheme="minorHAnsi" w:hAnsiTheme="minorHAnsi" w:cstheme="minorHAnsi"/>
        </w:rPr>
      </w:pPr>
      <w:r w:rsidRPr="00095B3A">
        <w:rPr>
          <w:rFonts w:asciiTheme="minorHAnsi" w:hAnsiTheme="minorHAnsi" w:cstheme="minorHAnsi"/>
        </w:rPr>
        <w:t>If you are looking for an opportunity to develop creative and professional skills, be part of an exciting and growing project,</w:t>
      </w:r>
      <w:r>
        <w:rPr>
          <w:rFonts w:asciiTheme="minorHAnsi" w:hAnsiTheme="minorHAnsi" w:cstheme="minorHAnsi"/>
        </w:rPr>
        <w:t xml:space="preserve"> and want to become</w:t>
      </w:r>
      <w:r w:rsidRPr="00095B3A">
        <w:rPr>
          <w:rFonts w:asciiTheme="minorHAnsi" w:hAnsiTheme="minorHAnsi" w:cstheme="minorHAnsi"/>
        </w:rPr>
        <w:t xml:space="preserve"> a member of a dynamic team work</w:t>
      </w:r>
      <w:r>
        <w:rPr>
          <w:rFonts w:asciiTheme="minorHAnsi" w:hAnsiTheme="minorHAnsi" w:cstheme="minorHAnsi"/>
        </w:rPr>
        <w:t>ing</w:t>
      </w:r>
      <w:r w:rsidRPr="00095B3A">
        <w:rPr>
          <w:rFonts w:asciiTheme="minorHAnsi" w:hAnsiTheme="minorHAnsi" w:cstheme="minorHAnsi"/>
        </w:rPr>
        <w:t xml:space="preserve"> in a business sector that values community, social responsibility</w:t>
      </w:r>
      <w:r>
        <w:rPr>
          <w:rFonts w:asciiTheme="minorHAnsi" w:hAnsiTheme="minorHAnsi" w:cstheme="minorHAnsi"/>
        </w:rPr>
        <w:t>,</w:t>
      </w:r>
      <w:r w:rsidRPr="00095B3A">
        <w:rPr>
          <w:rFonts w:asciiTheme="minorHAnsi" w:hAnsiTheme="minorHAnsi" w:cstheme="minorHAnsi"/>
        </w:rPr>
        <w:t xml:space="preserve"> and people before profit; you could be the team member we are looking for!</w:t>
      </w:r>
    </w:p>
    <w:p w14:paraId="7EF010CA" w14:textId="77777777" w:rsidR="008E2F23" w:rsidRPr="00A05F61" w:rsidRDefault="008E2F23" w:rsidP="008E2F23">
      <w:pPr>
        <w:jc w:val="both"/>
        <w:rPr>
          <w:rFonts w:asciiTheme="minorHAnsi" w:hAnsiTheme="minorHAnsi" w:cstheme="minorHAnsi"/>
        </w:rPr>
      </w:pPr>
    </w:p>
    <w:p w14:paraId="5AC1186E" w14:textId="77777777" w:rsidR="008E2F23" w:rsidRPr="00A05F61" w:rsidRDefault="008E2F23" w:rsidP="008E2F23">
      <w:pPr>
        <w:rPr>
          <w:rFonts w:asciiTheme="minorHAnsi" w:hAnsiTheme="minorHAnsi" w:cstheme="minorHAnsi"/>
          <w:b/>
        </w:rPr>
      </w:pPr>
      <w:r w:rsidRPr="00A05F61">
        <w:rPr>
          <w:rFonts w:asciiTheme="minorHAnsi" w:hAnsiTheme="minorHAnsi" w:cstheme="minorHAnsi"/>
          <w:b/>
        </w:rPr>
        <w:t>Key Responsibilities:</w:t>
      </w:r>
    </w:p>
    <w:p w14:paraId="3CD32853" w14:textId="77777777" w:rsidR="008E2F23" w:rsidRPr="00A05F61" w:rsidRDefault="008E2F23" w:rsidP="008E2F23">
      <w:pPr>
        <w:rPr>
          <w:rFonts w:asciiTheme="minorHAnsi" w:hAnsiTheme="minorHAnsi" w:cstheme="minorHAnsi"/>
          <w:b/>
        </w:rPr>
      </w:pPr>
    </w:p>
    <w:p w14:paraId="0BBED55E" w14:textId="77777777" w:rsidR="008E2F23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 xml:space="preserve">Being on-site during </w:t>
      </w:r>
      <w:r w:rsidRPr="006B67D4">
        <w:rPr>
          <w:rFonts w:asciiTheme="minorHAnsi" w:hAnsiTheme="minorHAnsi" w:cstheme="minorHAnsi"/>
        </w:rPr>
        <w:t>the Co-operative Young Leaders (CYL) program</w:t>
      </w:r>
      <w:r>
        <w:rPr>
          <w:rFonts w:asciiTheme="minorHAnsi" w:hAnsiTheme="minorHAnsi" w:cstheme="minorHAnsi"/>
        </w:rPr>
        <w:t>.  This would require overnight accommodation on site for the duration of the event</w:t>
      </w:r>
    </w:p>
    <w:p w14:paraId="330C2920" w14:textId="77777777" w:rsidR="008E2F23" w:rsidRPr="00014CD3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014CD3">
        <w:rPr>
          <w:rFonts w:asciiTheme="minorHAnsi" w:hAnsiTheme="minorHAnsi" w:cstheme="minorHAnsi"/>
        </w:rPr>
        <w:t>Assist kitchen staff with mea</w:t>
      </w:r>
      <w:r>
        <w:rPr>
          <w:rFonts w:asciiTheme="minorHAnsi" w:hAnsiTheme="minorHAnsi" w:cstheme="minorHAnsi"/>
        </w:rPr>
        <w:t>ls during the CYL program as required</w:t>
      </w:r>
    </w:p>
    <w:p w14:paraId="74929061" w14:textId="77777777" w:rsidR="008E2F23" w:rsidRPr="0016698B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>Assist in developing and implementing curriculum for education programming</w:t>
      </w:r>
    </w:p>
    <w:p w14:paraId="35B9DEB0" w14:textId="77777777" w:rsidR="008E2F23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>Assist in preparation and facilitation for special events, group tours and school visits</w:t>
      </w:r>
    </w:p>
    <w:p w14:paraId="36A0CCBF" w14:textId="77777777" w:rsidR="008E2F23" w:rsidRPr="0016698B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Developing and sourcing team building initiatives &amp; activities for the site</w:t>
      </w:r>
    </w:p>
    <w:p w14:paraId="51DB87D0" w14:textId="77777777" w:rsidR="008E2F23" w:rsidRPr="0016698B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 xml:space="preserve">Being on-site during </w:t>
      </w:r>
      <w:r>
        <w:rPr>
          <w:rFonts w:asciiTheme="minorHAnsi" w:hAnsiTheme="minorHAnsi" w:cstheme="minorHAnsi"/>
        </w:rPr>
        <w:t xml:space="preserve">other </w:t>
      </w:r>
      <w:r w:rsidRPr="0016698B">
        <w:rPr>
          <w:rFonts w:asciiTheme="minorHAnsi" w:hAnsiTheme="minorHAnsi" w:cstheme="minorHAnsi"/>
        </w:rPr>
        <w:t xml:space="preserve">events, camps, workshops, </w:t>
      </w:r>
      <w:r>
        <w:rPr>
          <w:rFonts w:asciiTheme="minorHAnsi" w:hAnsiTheme="minorHAnsi" w:cstheme="minorHAnsi"/>
        </w:rPr>
        <w:t xml:space="preserve">programs </w:t>
      </w:r>
      <w:r w:rsidRPr="0016698B">
        <w:rPr>
          <w:rFonts w:asciiTheme="minorHAnsi" w:hAnsiTheme="minorHAnsi" w:cstheme="minorHAnsi"/>
        </w:rPr>
        <w:t xml:space="preserve">etc. </w:t>
      </w:r>
    </w:p>
    <w:p w14:paraId="6DF61AE4" w14:textId="77777777" w:rsidR="008E2F23" w:rsidRPr="0016698B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>Working with the team to run the CEC/museum, which could include:</w:t>
      </w:r>
    </w:p>
    <w:p w14:paraId="15727EFD" w14:textId="77777777" w:rsidR="008E2F23" w:rsidRPr="0016698B" w:rsidRDefault="008E2F23" w:rsidP="008E2F23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 xml:space="preserve">general reception duties such as answering phones, maintaining records or booking tours </w:t>
      </w:r>
    </w:p>
    <w:p w14:paraId="647E6196" w14:textId="77777777" w:rsidR="008E2F23" w:rsidRPr="0016698B" w:rsidRDefault="008E2F23" w:rsidP="008E2F23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>light site prep/cleaning duties with rest of team</w:t>
      </w:r>
    </w:p>
    <w:p w14:paraId="5F72A1BD" w14:textId="236823A1" w:rsidR="008E2F23" w:rsidRPr="0016698B" w:rsidRDefault="008E2F23" w:rsidP="008E2F23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>greeting guests and answer quetions concerning exhibits and facilities</w:t>
      </w:r>
    </w:p>
    <w:p w14:paraId="4BB3BF3A" w14:textId="77777777" w:rsidR="008E2F23" w:rsidRPr="0016698B" w:rsidRDefault="008E2F23" w:rsidP="008E2F23">
      <w:pPr>
        <w:numPr>
          <w:ilvl w:val="1"/>
          <w:numId w:val="6"/>
        </w:numPr>
        <w:rPr>
          <w:rFonts w:asciiTheme="minorHAnsi" w:hAnsiTheme="minorHAnsi" w:cstheme="minorHAnsi"/>
        </w:rPr>
      </w:pPr>
      <w:r w:rsidRPr="0016698B">
        <w:rPr>
          <w:rFonts w:asciiTheme="minorHAnsi" w:hAnsiTheme="minorHAnsi" w:cstheme="minorHAnsi"/>
        </w:rPr>
        <w:t>helping to set up/change exhibits and collections</w:t>
      </w:r>
    </w:p>
    <w:p w14:paraId="49BBFFAB" w14:textId="77777777" w:rsidR="008E2F23" w:rsidRDefault="008E2F23" w:rsidP="008E2F23">
      <w:pPr>
        <w:rPr>
          <w:rFonts w:asciiTheme="minorHAnsi" w:hAnsiTheme="minorHAnsi" w:cstheme="minorHAnsi"/>
          <w:b/>
        </w:rPr>
      </w:pPr>
    </w:p>
    <w:p w14:paraId="4C4C16AA" w14:textId="77777777" w:rsidR="008E2F23" w:rsidRPr="0016698B" w:rsidRDefault="008E2F23" w:rsidP="008E2F2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Essential Attributes:</w:t>
      </w:r>
    </w:p>
    <w:p w14:paraId="1E0E65E8" w14:textId="77777777" w:rsidR="008E2F23" w:rsidRDefault="008E2F23" w:rsidP="008E2F23">
      <w:pPr>
        <w:ind w:left="720"/>
        <w:rPr>
          <w:rFonts w:asciiTheme="minorHAnsi" w:hAnsiTheme="minorHAnsi" w:cstheme="minorHAnsi"/>
        </w:rPr>
      </w:pPr>
    </w:p>
    <w:p w14:paraId="29682935" w14:textId="77777777" w:rsidR="008E2F23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86831">
        <w:rPr>
          <w:rFonts w:asciiTheme="minorHAnsi" w:hAnsiTheme="minorHAnsi" w:cstheme="minorHAnsi"/>
        </w:rPr>
        <w:t>pleasant and helpful</w:t>
      </w:r>
    </w:p>
    <w:p w14:paraId="1C01AB60" w14:textId="77777777" w:rsidR="008E2F23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ability to multi-task and manage several priorities </w:t>
      </w:r>
    </w:p>
    <w:p w14:paraId="0718428B" w14:textId="77777777" w:rsidR="008E2F23" w:rsidRPr="00C86831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86831">
        <w:rPr>
          <w:rFonts w:asciiTheme="minorHAnsi" w:hAnsiTheme="minorHAnsi" w:cstheme="minorHAnsi"/>
        </w:rPr>
        <w:lastRenderedPageBreak/>
        <w:t>enthusiastic, with a positive attitude</w:t>
      </w:r>
    </w:p>
    <w:p w14:paraId="48BD789B" w14:textId="77777777" w:rsidR="008E2F23" w:rsidRPr="005C760A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5C760A">
        <w:rPr>
          <w:rFonts w:asciiTheme="minorHAnsi" w:hAnsiTheme="minorHAnsi" w:cstheme="minorHAnsi"/>
        </w:rPr>
        <w:t>responsible, reliable and have a strong work ethic</w:t>
      </w:r>
    </w:p>
    <w:p w14:paraId="27C8AF4C" w14:textId="77777777" w:rsidR="008E2F23" w:rsidRPr="005C760A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5C760A">
        <w:rPr>
          <w:rFonts w:asciiTheme="minorHAnsi" w:hAnsiTheme="minorHAnsi" w:cstheme="minorHAnsi"/>
        </w:rPr>
        <w:t>alert, observant and security conscious</w:t>
      </w:r>
    </w:p>
    <w:p w14:paraId="58F9BA0B" w14:textId="77777777" w:rsidR="008E2F23" w:rsidRPr="005C760A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5C760A">
        <w:rPr>
          <w:rFonts w:asciiTheme="minorHAnsi" w:hAnsiTheme="minorHAnsi" w:cstheme="minorHAnsi"/>
        </w:rPr>
        <w:t>trustworth</w:t>
      </w:r>
      <w:r>
        <w:rPr>
          <w:rFonts w:asciiTheme="minorHAnsi" w:hAnsiTheme="minorHAnsi" w:cstheme="minorHAnsi"/>
        </w:rPr>
        <w:t>y and able to work unsupervised</w:t>
      </w:r>
    </w:p>
    <w:p w14:paraId="7F63241D" w14:textId="77777777" w:rsidR="008E2F23" w:rsidRPr="005C760A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5C760A">
        <w:rPr>
          <w:rFonts w:asciiTheme="minorHAnsi" w:hAnsiTheme="minorHAnsi" w:cstheme="minorHAnsi"/>
        </w:rPr>
        <w:t>good communication skills</w:t>
      </w:r>
    </w:p>
    <w:p w14:paraId="196D70DC" w14:textId="77777777" w:rsidR="008E2F23" w:rsidRPr="005C760A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5C760A">
        <w:rPr>
          <w:rFonts w:asciiTheme="minorHAnsi" w:hAnsiTheme="minorHAnsi" w:cstheme="minorHAnsi"/>
        </w:rPr>
        <w:t>the ability to work as part of a team</w:t>
      </w:r>
    </w:p>
    <w:p w14:paraId="168F795F" w14:textId="77777777" w:rsidR="008E2F23" w:rsidRPr="005C760A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5C760A">
        <w:rPr>
          <w:rFonts w:asciiTheme="minorHAnsi" w:hAnsiTheme="minorHAnsi" w:cstheme="minorHAnsi"/>
        </w:rPr>
        <w:t>the ability to relate to people of all ages</w:t>
      </w:r>
    </w:p>
    <w:p w14:paraId="192FF600" w14:textId="77777777" w:rsidR="008E2F23" w:rsidRPr="005C760A" w:rsidRDefault="008E2F23" w:rsidP="008E2F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5C760A">
        <w:rPr>
          <w:rFonts w:asciiTheme="minorHAnsi" w:hAnsiTheme="minorHAnsi" w:cstheme="minorHAnsi"/>
        </w:rPr>
        <w:t>enthusiasm for meeting people</w:t>
      </w:r>
    </w:p>
    <w:p w14:paraId="5FFD1239" w14:textId="77777777" w:rsidR="008E2F23" w:rsidRPr="00A05F61" w:rsidRDefault="008E2F23" w:rsidP="008E2F23">
      <w:pPr>
        <w:rPr>
          <w:rFonts w:asciiTheme="minorHAnsi" w:eastAsia="Calibri" w:hAnsiTheme="minorHAnsi" w:cstheme="minorHAnsi"/>
        </w:rPr>
      </w:pPr>
    </w:p>
    <w:p w14:paraId="0AB105B4" w14:textId="77777777" w:rsidR="008E2F23" w:rsidRPr="00A05F61" w:rsidRDefault="008E2F23" w:rsidP="008E2F23">
      <w:pPr>
        <w:rPr>
          <w:rFonts w:asciiTheme="minorHAnsi" w:eastAsiaTheme="minorHAnsi" w:hAnsiTheme="minorHAnsi" w:cstheme="minorHAnsi"/>
          <w:b/>
        </w:rPr>
      </w:pPr>
      <w:r w:rsidRPr="00A05F61">
        <w:rPr>
          <w:rFonts w:asciiTheme="minorHAnsi" w:hAnsiTheme="minorHAnsi" w:cstheme="minorHAnsi"/>
          <w:b/>
        </w:rPr>
        <w:t>Qualifications:</w:t>
      </w:r>
    </w:p>
    <w:p w14:paraId="44347A92" w14:textId="77777777" w:rsidR="008E2F23" w:rsidRPr="00A05F61" w:rsidRDefault="008E2F23" w:rsidP="008E2F23">
      <w:pPr>
        <w:rPr>
          <w:rFonts w:asciiTheme="minorHAnsi" w:hAnsiTheme="minorHAnsi" w:cstheme="minorHAnsi"/>
          <w:b/>
        </w:rPr>
      </w:pPr>
    </w:p>
    <w:p w14:paraId="2C4F0503" w14:textId="77777777" w:rsidR="008E2F23" w:rsidRPr="004063A4" w:rsidRDefault="008E2F23" w:rsidP="008E2F23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4063A4">
        <w:rPr>
          <w:rFonts w:asciiTheme="minorHAnsi" w:hAnsiTheme="minorHAnsi" w:cstheme="minorHAnsi"/>
        </w:rPr>
        <w:t>Preference will be given to those with a degree/diploma and/or equivalent experience in education, camp management/delivery, event planning, museum studies, tourism or marketing</w:t>
      </w:r>
    </w:p>
    <w:p w14:paraId="6E8012FD" w14:textId="77777777" w:rsidR="008E2F23" w:rsidRDefault="008E2F23" w:rsidP="008E2F23">
      <w:pPr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6C1BC2">
        <w:rPr>
          <w:rFonts w:asciiTheme="minorHAnsi" w:hAnsiTheme="minorHAnsi" w:cstheme="minorHAnsi"/>
        </w:rPr>
        <w:t>omfort with public speaking and leading groups, classes, and</w:t>
      </w:r>
      <w:r>
        <w:rPr>
          <w:rFonts w:asciiTheme="minorHAnsi" w:hAnsiTheme="minorHAnsi" w:cstheme="minorHAnsi"/>
        </w:rPr>
        <w:t>/</w:t>
      </w:r>
      <w:r w:rsidRPr="006C1BC2">
        <w:rPr>
          <w:rFonts w:asciiTheme="minorHAnsi" w:hAnsiTheme="minorHAnsi" w:cstheme="minorHAnsi"/>
        </w:rPr>
        <w:t xml:space="preserve">or camps is a definite asset. </w:t>
      </w:r>
    </w:p>
    <w:p w14:paraId="42655804" w14:textId="77777777" w:rsidR="008E2F23" w:rsidRDefault="008E2F23" w:rsidP="008E2F23">
      <w:pPr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Previous experience with the CYL program would be beneficial</w:t>
      </w:r>
    </w:p>
    <w:p w14:paraId="44EE5EB4" w14:textId="77777777" w:rsidR="008E2F23" w:rsidRDefault="008E2F23" w:rsidP="008E2F23">
      <w:pPr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Must be willing to submit a Vulnerable Sector Check, obtained no less than 12 months prior to the start of the position</w:t>
      </w:r>
    </w:p>
    <w:p w14:paraId="07B403A6" w14:textId="77777777" w:rsidR="008E2F23" w:rsidRDefault="008E2F23" w:rsidP="008E2F23">
      <w:pPr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Standard First Aid and CPR would be assets </w:t>
      </w:r>
    </w:p>
    <w:p w14:paraId="1FFCAC22" w14:textId="77777777" w:rsidR="008E2F23" w:rsidRDefault="008E2F23" w:rsidP="008E2F23">
      <w:pPr>
        <w:rPr>
          <w:rFonts w:asciiTheme="minorHAnsi" w:hAnsiTheme="minorHAnsi" w:cstheme="minorHAnsi"/>
        </w:rPr>
      </w:pPr>
    </w:p>
    <w:p w14:paraId="114644D5" w14:textId="0B00DFC7" w:rsidR="005B56FF" w:rsidRPr="005B56FF" w:rsidRDefault="005B56FF" w:rsidP="008E2F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Remuneration:  </w:t>
      </w:r>
      <w:r>
        <w:rPr>
          <w:rFonts w:asciiTheme="minorHAnsi" w:hAnsiTheme="minorHAnsi" w:cstheme="minorHAnsi"/>
        </w:rPr>
        <w:t>$1</w:t>
      </w:r>
      <w:r w:rsidR="008032A5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-2</w:t>
      </w:r>
      <w:r w:rsidR="008032A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/hour</w:t>
      </w:r>
    </w:p>
    <w:p w14:paraId="5AA1589F" w14:textId="77777777" w:rsidR="008E2F23" w:rsidRPr="00A05F61" w:rsidRDefault="008E2F23" w:rsidP="008E2F23">
      <w:pPr>
        <w:rPr>
          <w:rFonts w:asciiTheme="minorHAnsi" w:eastAsiaTheme="minorHAnsi" w:hAnsiTheme="minorHAnsi" w:cstheme="minorHAnsi"/>
          <w:b/>
        </w:rPr>
      </w:pPr>
    </w:p>
    <w:p w14:paraId="7AD1A479" w14:textId="77777777" w:rsidR="008E2F23" w:rsidRPr="00A05F61" w:rsidRDefault="008E2F23" w:rsidP="008E2F23">
      <w:pPr>
        <w:rPr>
          <w:rFonts w:asciiTheme="minorHAnsi" w:hAnsiTheme="minorHAnsi" w:cstheme="minorHAnsi"/>
          <w:b/>
        </w:rPr>
      </w:pPr>
      <w:r w:rsidRPr="00A05F61">
        <w:rPr>
          <w:rFonts w:asciiTheme="minorHAnsi" w:hAnsiTheme="minorHAnsi" w:cstheme="minorHAnsi"/>
          <w:b/>
        </w:rPr>
        <w:t>Working Environment:</w:t>
      </w:r>
    </w:p>
    <w:p w14:paraId="579FB88E" w14:textId="77777777" w:rsidR="008E2F23" w:rsidRPr="00A05F61" w:rsidRDefault="008E2F23" w:rsidP="008E2F23">
      <w:pPr>
        <w:rPr>
          <w:rFonts w:asciiTheme="minorHAnsi" w:hAnsiTheme="minorHAnsi" w:cstheme="minorHAnsi"/>
          <w:b/>
        </w:rPr>
      </w:pPr>
    </w:p>
    <w:p w14:paraId="25781081" w14:textId="565BAE9F" w:rsidR="008E2F23" w:rsidRPr="00A05F61" w:rsidRDefault="008E2F23" w:rsidP="008E2F23">
      <w:pPr>
        <w:rPr>
          <w:rFonts w:asciiTheme="minorHAnsi" w:hAnsiTheme="minorHAnsi" w:cstheme="minorHAnsi"/>
        </w:rPr>
      </w:pPr>
      <w:r w:rsidRPr="00CA232D">
        <w:rPr>
          <w:rFonts w:asciiTheme="minorHAnsi" w:hAnsiTheme="minorHAnsi" w:cstheme="minorHAnsi"/>
        </w:rPr>
        <w:t xml:space="preserve">The CEC/Museum operates Wednesday to Sunday, from May to Labour Day weekend.  Depending on the programs running in a particular week, this </w:t>
      </w:r>
      <w:r>
        <w:rPr>
          <w:rFonts w:asciiTheme="minorHAnsi" w:hAnsiTheme="minorHAnsi" w:cstheme="minorHAnsi"/>
        </w:rPr>
        <w:t>role will</w:t>
      </w:r>
      <w:r w:rsidRPr="00CA232D">
        <w:rPr>
          <w:rFonts w:asciiTheme="minorHAnsi" w:hAnsiTheme="minorHAnsi" w:cstheme="minorHAnsi"/>
        </w:rPr>
        <w:t xml:space="preserve"> include </w:t>
      </w:r>
      <w:r>
        <w:rPr>
          <w:rFonts w:asciiTheme="minorHAnsi" w:hAnsiTheme="minorHAnsi" w:cstheme="minorHAnsi"/>
        </w:rPr>
        <w:t xml:space="preserve">some </w:t>
      </w:r>
      <w:r w:rsidRPr="00CA232D">
        <w:rPr>
          <w:rFonts w:asciiTheme="minorHAnsi" w:hAnsiTheme="minorHAnsi" w:cstheme="minorHAnsi"/>
        </w:rPr>
        <w:t xml:space="preserve">weekend and evening shifts. </w:t>
      </w:r>
      <w:r>
        <w:rPr>
          <w:rFonts w:asciiTheme="minorHAnsi" w:hAnsiTheme="minorHAnsi" w:cstheme="minorHAnsi"/>
        </w:rPr>
        <w:t xml:space="preserve"> Typically the hours will be 35 hours per week, however y</w:t>
      </w:r>
      <w:r w:rsidRPr="00CA232D">
        <w:rPr>
          <w:rFonts w:asciiTheme="minorHAnsi" w:hAnsiTheme="minorHAnsi" w:cstheme="minorHAnsi"/>
        </w:rPr>
        <w:t>ou may be offered extra hours</w:t>
      </w:r>
      <w:r>
        <w:rPr>
          <w:rFonts w:asciiTheme="minorHAnsi" w:hAnsiTheme="minorHAnsi" w:cstheme="minorHAnsi"/>
        </w:rPr>
        <w:t xml:space="preserve"> some weeks for certain</w:t>
      </w:r>
      <w:r w:rsidRPr="00CA232D">
        <w:rPr>
          <w:rFonts w:asciiTheme="minorHAnsi" w:hAnsiTheme="minorHAnsi" w:cstheme="minorHAnsi"/>
        </w:rPr>
        <w:t xml:space="preserve"> events or </w:t>
      </w:r>
      <w:r>
        <w:rPr>
          <w:rFonts w:asciiTheme="minorHAnsi" w:hAnsiTheme="minorHAnsi" w:cstheme="minorHAnsi"/>
        </w:rPr>
        <w:t xml:space="preserve">large </w:t>
      </w:r>
      <w:r w:rsidRPr="00CA232D">
        <w:rPr>
          <w:rFonts w:asciiTheme="minorHAnsi" w:hAnsiTheme="minorHAnsi" w:cstheme="minorHAnsi"/>
        </w:rPr>
        <w:t>group visits.</w:t>
      </w:r>
      <w:r w:rsidR="003B35D1">
        <w:rPr>
          <w:rFonts w:asciiTheme="minorHAnsi" w:hAnsiTheme="minorHAnsi" w:cstheme="minorHAnsi"/>
        </w:rPr>
        <w:t xml:space="preserve">  The opportunity </w:t>
      </w:r>
      <w:r w:rsidR="000C46EB">
        <w:rPr>
          <w:rFonts w:asciiTheme="minorHAnsi" w:hAnsiTheme="minorHAnsi" w:cstheme="minorHAnsi"/>
        </w:rPr>
        <w:t xml:space="preserve">for </w:t>
      </w:r>
      <w:r w:rsidR="003B35D1">
        <w:rPr>
          <w:rFonts w:asciiTheme="minorHAnsi" w:hAnsiTheme="minorHAnsi" w:cstheme="minorHAnsi"/>
        </w:rPr>
        <w:t>on-site accommodation may be available to individuals applying for this position.</w:t>
      </w:r>
    </w:p>
    <w:p w14:paraId="0A1DF471" w14:textId="77777777" w:rsidR="008E2F23" w:rsidRPr="00A05F61" w:rsidRDefault="008E2F23" w:rsidP="008E2F23">
      <w:pPr>
        <w:rPr>
          <w:rFonts w:asciiTheme="minorHAnsi" w:eastAsia="Calibri" w:hAnsiTheme="minorHAnsi" w:cstheme="minorHAnsi"/>
          <w:b/>
        </w:rPr>
      </w:pPr>
    </w:p>
    <w:p w14:paraId="3A3742C8" w14:textId="77777777" w:rsidR="008E2F23" w:rsidRPr="00A05F61" w:rsidRDefault="008E2F23" w:rsidP="008E2F23">
      <w:pPr>
        <w:rPr>
          <w:rFonts w:asciiTheme="minorHAnsi" w:eastAsiaTheme="minorHAnsi" w:hAnsiTheme="minorHAnsi" w:cstheme="minorHAnsi"/>
          <w:b/>
        </w:rPr>
      </w:pPr>
      <w:r w:rsidRPr="00A05F61">
        <w:rPr>
          <w:rFonts w:asciiTheme="minorHAnsi" w:hAnsiTheme="minorHAnsi" w:cstheme="minorHAnsi"/>
          <w:b/>
        </w:rPr>
        <w:t xml:space="preserve">Physical Demands: </w:t>
      </w:r>
    </w:p>
    <w:p w14:paraId="7509C12E" w14:textId="77777777" w:rsidR="008E2F23" w:rsidRPr="00A05F61" w:rsidRDefault="008E2F23" w:rsidP="008E2F23">
      <w:pPr>
        <w:rPr>
          <w:rFonts w:asciiTheme="minorHAnsi" w:hAnsiTheme="minorHAnsi" w:cstheme="minorHAnsi"/>
        </w:rPr>
      </w:pPr>
    </w:p>
    <w:p w14:paraId="1244E957" w14:textId="252C9B9C" w:rsidR="008E2F23" w:rsidRPr="009D46EC" w:rsidRDefault="008E2F23" w:rsidP="0071078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9D46EC">
        <w:rPr>
          <w:rFonts w:asciiTheme="minorHAnsi" w:hAnsiTheme="minorHAnsi" w:cstheme="minorHAnsi"/>
        </w:rPr>
        <w:t>Ability to lift 20 pounds</w:t>
      </w:r>
    </w:p>
    <w:p w14:paraId="0D3DDAAB" w14:textId="77777777" w:rsidR="00330858" w:rsidRPr="009D46EC" w:rsidRDefault="008E2F23" w:rsidP="0071078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9D46EC">
        <w:rPr>
          <w:rFonts w:asciiTheme="minorHAnsi" w:hAnsiTheme="minorHAnsi" w:cstheme="minorHAnsi"/>
        </w:rPr>
        <w:t>Must be able to stand for extended time periods</w:t>
      </w:r>
    </w:p>
    <w:p w14:paraId="55CE0355" w14:textId="1B39A363" w:rsidR="008E2F23" w:rsidRPr="009D46EC" w:rsidRDefault="008E2F23" w:rsidP="0071078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9D46EC">
        <w:rPr>
          <w:rFonts w:asciiTheme="minorHAnsi" w:hAnsiTheme="minorHAnsi" w:cstheme="minorHAnsi"/>
        </w:rPr>
        <w:t>Balancing, bending, climbing, kneeling, walking, pushing, reaching above shoulders, and sitting required</w:t>
      </w:r>
    </w:p>
    <w:p w14:paraId="5B62BCB4" w14:textId="5FF7D854" w:rsidR="008E2F23" w:rsidRPr="009D46EC" w:rsidRDefault="008E2F23" w:rsidP="0071078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9D46EC">
        <w:rPr>
          <w:rFonts w:asciiTheme="minorHAnsi" w:hAnsiTheme="minorHAnsi" w:cstheme="minorHAnsi"/>
        </w:rPr>
        <w:t>Ability to work outdoors in all temperatures/weather</w:t>
      </w:r>
    </w:p>
    <w:p w14:paraId="2C276E0C" w14:textId="77777777" w:rsidR="00A05F61" w:rsidRPr="00A05F61" w:rsidRDefault="00A05F61" w:rsidP="00A05F61">
      <w:pPr>
        <w:rPr>
          <w:rFonts w:asciiTheme="minorHAnsi" w:eastAsiaTheme="minorHAnsi" w:hAnsiTheme="minorHAnsi" w:cstheme="minorHAnsi"/>
        </w:rPr>
      </w:pPr>
    </w:p>
    <w:p w14:paraId="361BE3F3" w14:textId="5B89DC9E" w:rsidR="00261DA6" w:rsidRDefault="00A05F61" w:rsidP="00A05F61">
      <w:pPr>
        <w:pStyle w:val="Default"/>
        <w:jc w:val="center"/>
        <w:rPr>
          <w:rFonts w:asciiTheme="minorHAnsi" w:hAnsiTheme="minorHAnsi" w:cstheme="minorHAnsi"/>
          <w:lang w:val="en-US"/>
        </w:rPr>
      </w:pPr>
      <w:r w:rsidRPr="00A05F61">
        <w:rPr>
          <w:rFonts w:asciiTheme="minorHAnsi" w:hAnsiTheme="minorHAnsi" w:cstheme="minorHAnsi"/>
          <w:lang w:val="en-US"/>
        </w:rPr>
        <w:t xml:space="preserve">If you are interested in applying for this position, please reference the position title in the subject line </w:t>
      </w:r>
      <w:r w:rsidR="00CA232D">
        <w:rPr>
          <w:rFonts w:asciiTheme="minorHAnsi" w:hAnsiTheme="minorHAnsi" w:cstheme="minorHAnsi"/>
          <w:lang w:val="en-US"/>
        </w:rPr>
        <w:t xml:space="preserve">when you submit your resume to </w:t>
      </w:r>
      <w:r w:rsidR="00FF069B">
        <w:rPr>
          <w:rFonts w:asciiTheme="minorHAnsi" w:hAnsiTheme="minorHAnsi" w:cstheme="minorHAnsi"/>
          <w:lang w:val="en-US"/>
        </w:rPr>
        <w:t>Craig Steven</w:t>
      </w:r>
      <w:r w:rsidR="00CA232D">
        <w:rPr>
          <w:rFonts w:asciiTheme="minorHAnsi" w:hAnsiTheme="minorHAnsi" w:cstheme="minorHAnsi"/>
          <w:lang w:val="en-US"/>
        </w:rPr>
        <w:t xml:space="preserve"> </w:t>
      </w:r>
      <w:r w:rsidRPr="00A05F61">
        <w:rPr>
          <w:rFonts w:asciiTheme="minorHAnsi" w:hAnsiTheme="minorHAnsi" w:cstheme="minorHAnsi"/>
          <w:lang w:val="en-US"/>
        </w:rPr>
        <w:t>at</w:t>
      </w:r>
      <w:r w:rsidR="00FF069B">
        <w:rPr>
          <w:rFonts w:asciiTheme="minorHAnsi" w:hAnsiTheme="minorHAnsi" w:cstheme="minorHAnsi"/>
          <w:lang w:val="en-US"/>
        </w:rPr>
        <w:t xml:space="preserve">  </w:t>
      </w:r>
      <w:hyperlink r:id="rId11" w:history="1">
        <w:r w:rsidR="00D361C2" w:rsidRPr="007B7789">
          <w:rPr>
            <w:rStyle w:val="Hyperlink"/>
            <w:rFonts w:asciiTheme="minorHAnsi" w:hAnsiTheme="minorHAnsi" w:cstheme="minorHAnsi"/>
            <w:lang w:val="en-US"/>
          </w:rPr>
          <w:t>csteven@gayleafoods.com</w:t>
        </w:r>
      </w:hyperlink>
      <w:r w:rsidR="00D361C2">
        <w:rPr>
          <w:rFonts w:asciiTheme="minorHAnsi" w:hAnsiTheme="minorHAnsi" w:cstheme="minorHAnsi"/>
          <w:lang w:val="en-US"/>
        </w:rPr>
        <w:t xml:space="preserve"> </w:t>
      </w:r>
      <w:r w:rsidR="00FF069B">
        <w:rPr>
          <w:rFonts w:asciiTheme="minorHAnsi" w:hAnsiTheme="minorHAnsi" w:cstheme="minorHAnsi"/>
          <w:lang w:val="en-US"/>
        </w:rPr>
        <w:t xml:space="preserve"> </w:t>
      </w:r>
      <w:r w:rsidRPr="00A05F61">
        <w:rPr>
          <w:rFonts w:asciiTheme="minorHAnsi" w:hAnsiTheme="minorHAnsi" w:cstheme="minorHAnsi"/>
          <w:lang w:val="en-US"/>
        </w:rPr>
        <w:t xml:space="preserve"> </w:t>
      </w:r>
    </w:p>
    <w:p w14:paraId="701D1CE9" w14:textId="21680A4D" w:rsidR="00A05F61" w:rsidRPr="00A05F61" w:rsidRDefault="00261DA6" w:rsidP="001018CA">
      <w:pPr>
        <w:pStyle w:val="Default"/>
        <w:jc w:val="center"/>
        <w:rPr>
          <w:rFonts w:asciiTheme="minorHAnsi" w:hAnsiTheme="minorHAnsi" w:cstheme="minorHAnsi"/>
          <w:color w:val="auto"/>
          <w:lang w:val="en-US"/>
        </w:rPr>
      </w:pPr>
      <w:r w:rsidRPr="009D6FA5">
        <w:rPr>
          <w:rFonts w:asciiTheme="minorHAnsi" w:hAnsiTheme="minorHAnsi" w:cstheme="minorHAnsi"/>
          <w:lang w:val="en-US"/>
        </w:rPr>
        <w:t xml:space="preserve">by </w:t>
      </w:r>
      <w:r w:rsidR="00FB01A4">
        <w:rPr>
          <w:rFonts w:asciiTheme="minorHAnsi" w:hAnsiTheme="minorHAnsi" w:cstheme="minorHAnsi"/>
          <w:lang w:val="en-US"/>
        </w:rPr>
        <w:t>Friday</w:t>
      </w:r>
      <w:r w:rsidR="00A05F61" w:rsidRPr="009D6FA5">
        <w:rPr>
          <w:rFonts w:asciiTheme="minorHAnsi" w:hAnsiTheme="minorHAnsi" w:cstheme="minorHAnsi"/>
          <w:lang w:val="en-US"/>
        </w:rPr>
        <w:t xml:space="preserve">, </w:t>
      </w:r>
      <w:r w:rsidR="008032A5">
        <w:rPr>
          <w:rFonts w:asciiTheme="minorHAnsi" w:hAnsiTheme="minorHAnsi" w:cstheme="minorHAnsi"/>
          <w:color w:val="auto"/>
          <w:lang w:val="en-US"/>
        </w:rPr>
        <w:t>March 13, 2026</w:t>
      </w:r>
      <w:r w:rsidR="00A05F61" w:rsidRPr="009D6FA5">
        <w:rPr>
          <w:rFonts w:asciiTheme="minorHAnsi" w:hAnsiTheme="minorHAnsi" w:cstheme="minorHAnsi"/>
          <w:color w:val="auto"/>
          <w:lang w:val="en-US"/>
        </w:rPr>
        <w:t>.  Thank you.</w:t>
      </w:r>
    </w:p>
    <w:p w14:paraId="27EB0D8F" w14:textId="77777777" w:rsidR="00A05F61" w:rsidRPr="00A05F61" w:rsidRDefault="00A05F61" w:rsidP="00A05F61">
      <w:pPr>
        <w:pStyle w:val="Default"/>
        <w:jc w:val="center"/>
        <w:rPr>
          <w:rFonts w:asciiTheme="minorHAnsi" w:hAnsiTheme="minorHAnsi" w:cstheme="minorHAnsi"/>
          <w:color w:val="auto"/>
          <w:lang w:val="en-US"/>
        </w:rPr>
      </w:pPr>
    </w:p>
    <w:p w14:paraId="7F73E49D" w14:textId="77777777" w:rsidR="00A05F61" w:rsidRPr="00A05F61" w:rsidRDefault="00A05F61" w:rsidP="00A05F61">
      <w:pPr>
        <w:pStyle w:val="Default"/>
        <w:spacing w:line="276" w:lineRule="auto"/>
        <w:jc w:val="center"/>
        <w:rPr>
          <w:rStyle w:val="Emphasis"/>
          <w:rFonts w:asciiTheme="minorHAnsi" w:hAnsiTheme="minorHAnsi" w:cstheme="minorHAnsi"/>
          <w:color w:val="C00000"/>
        </w:rPr>
      </w:pPr>
      <w:r w:rsidRPr="00A05F61">
        <w:rPr>
          <w:rStyle w:val="Emphasis"/>
          <w:rFonts w:asciiTheme="minorHAnsi" w:hAnsiTheme="minorHAnsi" w:cstheme="minorHAnsi"/>
          <w:color w:val="C00000"/>
        </w:rPr>
        <w:t>Gay Lea Foods is an equal opportunity employer and values diversity in our workplace. Reasonable accommodation is available upon request throughout our recruitment and selection process.</w:t>
      </w:r>
    </w:p>
    <w:p w14:paraId="1C1647AF" w14:textId="77777777" w:rsidR="00A05F61" w:rsidRPr="00A05F61" w:rsidRDefault="00A05F61" w:rsidP="00A05F61">
      <w:pPr>
        <w:pStyle w:val="Default"/>
        <w:spacing w:line="276" w:lineRule="auto"/>
        <w:jc w:val="center"/>
        <w:rPr>
          <w:rStyle w:val="Emphasis"/>
          <w:rFonts w:asciiTheme="minorHAnsi" w:hAnsiTheme="minorHAnsi" w:cstheme="minorHAnsi"/>
          <w:color w:val="C00000"/>
        </w:rPr>
      </w:pPr>
    </w:p>
    <w:p w14:paraId="67F5B30F" w14:textId="2613218B" w:rsidR="005E26C7" w:rsidRPr="002C576B" w:rsidRDefault="00A05F61" w:rsidP="002C576B">
      <w:pPr>
        <w:jc w:val="center"/>
        <w:rPr>
          <w:rFonts w:asciiTheme="minorHAnsi" w:hAnsiTheme="minorHAnsi" w:cstheme="minorHAnsi"/>
        </w:rPr>
      </w:pPr>
      <w:r w:rsidRPr="00A05F61">
        <w:rPr>
          <w:rFonts w:asciiTheme="minorHAnsi" w:hAnsiTheme="minorHAnsi" w:cstheme="minorHAnsi"/>
          <w:b/>
          <w:bCs/>
          <w:i/>
          <w:iCs/>
        </w:rPr>
        <w:t xml:space="preserve">Love working at Gay Lea </w:t>
      </w:r>
      <w:r w:rsidR="00261DA6">
        <w:rPr>
          <w:rFonts w:asciiTheme="minorHAnsi" w:hAnsiTheme="minorHAnsi" w:cstheme="minorHAnsi"/>
          <w:b/>
          <w:bCs/>
          <w:i/>
          <w:iCs/>
        </w:rPr>
        <w:t>~</w:t>
      </w:r>
      <w:r w:rsidRPr="00A05F61">
        <w:rPr>
          <w:rFonts w:asciiTheme="minorHAnsi" w:hAnsiTheme="minorHAnsi" w:cstheme="minorHAnsi"/>
          <w:b/>
          <w:bCs/>
          <w:i/>
          <w:iCs/>
        </w:rPr>
        <w:t xml:space="preserve"> Refer a friend!</w:t>
      </w:r>
    </w:p>
    <w:sectPr w:rsidR="005E26C7" w:rsidRPr="002C576B" w:rsidSect="00EA2C8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807" w:right="1041" w:bottom="1440" w:left="1440" w:header="708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A7D3" w14:textId="77777777" w:rsidR="00504257" w:rsidRDefault="00504257" w:rsidP="008C5FD5">
      <w:r>
        <w:separator/>
      </w:r>
    </w:p>
  </w:endnote>
  <w:endnote w:type="continuationSeparator" w:id="0">
    <w:p w14:paraId="547F9900" w14:textId="77777777" w:rsidR="00504257" w:rsidRDefault="00504257" w:rsidP="008C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66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D3180" w14:textId="77777777" w:rsidR="00342832" w:rsidRDefault="003428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F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9718F" w14:textId="77777777" w:rsidR="00342832" w:rsidRDefault="003428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3187" w14:textId="689070CA" w:rsidR="00342832" w:rsidRDefault="00C57A21">
    <w:pPr>
      <w:pStyle w:val="Footer"/>
    </w:pPr>
    <w:r w:rsidRPr="007B237A">
      <w:rPr>
        <w:rFonts w:cstheme="minorHAnsi"/>
        <w:noProof/>
        <w:lang w:val="en-CA" w:eastAsia="en-CA"/>
      </w:rPr>
      <w:drawing>
        <wp:inline distT="0" distB="0" distL="0" distR="0" wp14:anchorId="0843DC1D" wp14:editId="2E5FF923">
          <wp:extent cx="5612130" cy="111125"/>
          <wp:effectExtent l="0" t="0" r="762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witts_letterhead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1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8CE0" w14:textId="77777777" w:rsidR="00504257" w:rsidRDefault="00504257" w:rsidP="008C5FD5">
      <w:r>
        <w:separator/>
      </w:r>
    </w:p>
  </w:footnote>
  <w:footnote w:type="continuationSeparator" w:id="0">
    <w:p w14:paraId="053B792D" w14:textId="77777777" w:rsidR="00504257" w:rsidRDefault="00504257" w:rsidP="008C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208E" w14:textId="490CE8B8" w:rsidR="00342832" w:rsidRDefault="00342832" w:rsidP="008926D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3185" w14:textId="76FF4616" w:rsidR="00342832" w:rsidRPr="008926D3" w:rsidRDefault="00342832" w:rsidP="008926D3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3A30A84A" wp14:editId="77B4E0BE">
          <wp:extent cx="2318906" cy="924925"/>
          <wp:effectExtent l="0" t="0" r="571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194" cy="9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2B5"/>
    <w:multiLevelType w:val="hybridMultilevel"/>
    <w:tmpl w:val="E9CE4562"/>
    <w:lvl w:ilvl="0" w:tplc="A080C20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737C"/>
    <w:multiLevelType w:val="multilevel"/>
    <w:tmpl w:val="635E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B0A24"/>
    <w:multiLevelType w:val="hybridMultilevel"/>
    <w:tmpl w:val="0506271C"/>
    <w:lvl w:ilvl="0" w:tplc="A080C20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F0B39"/>
    <w:multiLevelType w:val="hybridMultilevel"/>
    <w:tmpl w:val="7EEE12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51068A"/>
    <w:multiLevelType w:val="hybridMultilevel"/>
    <w:tmpl w:val="30E88EB2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67D1395"/>
    <w:multiLevelType w:val="hybridMultilevel"/>
    <w:tmpl w:val="E37E1E2C"/>
    <w:lvl w:ilvl="0" w:tplc="1009000F">
      <w:start w:val="1"/>
      <w:numFmt w:val="decimal"/>
      <w:lvlText w:val="%1."/>
      <w:lvlJc w:val="left"/>
      <w:pPr>
        <w:ind w:left="1069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B7C"/>
    <w:multiLevelType w:val="hybridMultilevel"/>
    <w:tmpl w:val="2694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C04F9"/>
    <w:multiLevelType w:val="hybridMultilevel"/>
    <w:tmpl w:val="EA345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236B1"/>
    <w:multiLevelType w:val="hybridMultilevel"/>
    <w:tmpl w:val="E4EC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45E02"/>
    <w:multiLevelType w:val="hybridMultilevel"/>
    <w:tmpl w:val="8BEC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73E93"/>
    <w:multiLevelType w:val="hybridMultilevel"/>
    <w:tmpl w:val="A5B6C2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197196"/>
    <w:multiLevelType w:val="hybridMultilevel"/>
    <w:tmpl w:val="6CD0DDA8"/>
    <w:lvl w:ilvl="0" w:tplc="CE3EB4D8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678D1"/>
    <w:multiLevelType w:val="multilevel"/>
    <w:tmpl w:val="8BA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B21467"/>
    <w:multiLevelType w:val="hybridMultilevel"/>
    <w:tmpl w:val="EF449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964542">
    <w:abstractNumId w:val="2"/>
  </w:num>
  <w:num w:numId="2" w16cid:durableId="336469233">
    <w:abstractNumId w:val="4"/>
  </w:num>
  <w:num w:numId="3" w16cid:durableId="1178929390">
    <w:abstractNumId w:val="11"/>
  </w:num>
  <w:num w:numId="4" w16cid:durableId="1213662956">
    <w:abstractNumId w:val="0"/>
  </w:num>
  <w:num w:numId="5" w16cid:durableId="1691057720">
    <w:abstractNumId w:val="5"/>
  </w:num>
  <w:num w:numId="6" w16cid:durableId="6757176">
    <w:abstractNumId w:val="1"/>
  </w:num>
  <w:num w:numId="7" w16cid:durableId="385640682">
    <w:abstractNumId w:val="12"/>
  </w:num>
  <w:num w:numId="8" w16cid:durableId="495267593">
    <w:abstractNumId w:val="3"/>
  </w:num>
  <w:num w:numId="9" w16cid:durableId="205722243">
    <w:abstractNumId w:val="10"/>
  </w:num>
  <w:num w:numId="10" w16cid:durableId="1089959982">
    <w:abstractNumId w:val="8"/>
  </w:num>
  <w:num w:numId="11" w16cid:durableId="2012365256">
    <w:abstractNumId w:val="9"/>
  </w:num>
  <w:num w:numId="12" w16cid:durableId="1095321090">
    <w:abstractNumId w:val="7"/>
  </w:num>
  <w:num w:numId="13" w16cid:durableId="1389915093">
    <w:abstractNumId w:val="13"/>
  </w:num>
  <w:num w:numId="14" w16cid:durableId="1017149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FD5"/>
    <w:rsid w:val="00001367"/>
    <w:rsid w:val="00014CD3"/>
    <w:rsid w:val="0002351B"/>
    <w:rsid w:val="00051CFD"/>
    <w:rsid w:val="00065EED"/>
    <w:rsid w:val="000702DE"/>
    <w:rsid w:val="00091A08"/>
    <w:rsid w:val="000927AA"/>
    <w:rsid w:val="00095B3A"/>
    <w:rsid w:val="000A15B3"/>
    <w:rsid w:val="000A6554"/>
    <w:rsid w:val="000B795F"/>
    <w:rsid w:val="000C46EB"/>
    <w:rsid w:val="000C5125"/>
    <w:rsid w:val="000C777B"/>
    <w:rsid w:val="000E1F0D"/>
    <w:rsid w:val="001018CA"/>
    <w:rsid w:val="00101CCC"/>
    <w:rsid w:val="00113CE3"/>
    <w:rsid w:val="00122E41"/>
    <w:rsid w:val="00136DDB"/>
    <w:rsid w:val="00152115"/>
    <w:rsid w:val="00152302"/>
    <w:rsid w:val="0016398F"/>
    <w:rsid w:val="00164B2D"/>
    <w:rsid w:val="0016698B"/>
    <w:rsid w:val="00171E40"/>
    <w:rsid w:val="0017326C"/>
    <w:rsid w:val="001B47C7"/>
    <w:rsid w:val="001B5C41"/>
    <w:rsid w:val="001D08D8"/>
    <w:rsid w:val="001D1893"/>
    <w:rsid w:val="001D1CE3"/>
    <w:rsid w:val="001D1F7D"/>
    <w:rsid w:val="002004C4"/>
    <w:rsid w:val="0020452A"/>
    <w:rsid w:val="002063CE"/>
    <w:rsid w:val="00210DBE"/>
    <w:rsid w:val="002222B5"/>
    <w:rsid w:val="002319E2"/>
    <w:rsid w:val="00254284"/>
    <w:rsid w:val="00261DA6"/>
    <w:rsid w:val="00263CCE"/>
    <w:rsid w:val="002770DF"/>
    <w:rsid w:val="002920E8"/>
    <w:rsid w:val="002B036E"/>
    <w:rsid w:val="002C576B"/>
    <w:rsid w:val="002D76AA"/>
    <w:rsid w:val="002E2CB3"/>
    <w:rsid w:val="003040F3"/>
    <w:rsid w:val="003105E7"/>
    <w:rsid w:val="00330858"/>
    <w:rsid w:val="0033378F"/>
    <w:rsid w:val="0033497D"/>
    <w:rsid w:val="00342832"/>
    <w:rsid w:val="00356BFB"/>
    <w:rsid w:val="00367FDF"/>
    <w:rsid w:val="00376506"/>
    <w:rsid w:val="003A5DDC"/>
    <w:rsid w:val="003B35D1"/>
    <w:rsid w:val="003B4AF3"/>
    <w:rsid w:val="003D3425"/>
    <w:rsid w:val="003D5AE6"/>
    <w:rsid w:val="003E3E4D"/>
    <w:rsid w:val="00400A49"/>
    <w:rsid w:val="00401A3D"/>
    <w:rsid w:val="004063A4"/>
    <w:rsid w:val="004348AA"/>
    <w:rsid w:val="00445088"/>
    <w:rsid w:val="004556C1"/>
    <w:rsid w:val="00460817"/>
    <w:rsid w:val="004649C5"/>
    <w:rsid w:val="004655F2"/>
    <w:rsid w:val="0047068A"/>
    <w:rsid w:val="00471677"/>
    <w:rsid w:val="00486748"/>
    <w:rsid w:val="00497C69"/>
    <w:rsid w:val="004A4F63"/>
    <w:rsid w:val="004C5952"/>
    <w:rsid w:val="004C6077"/>
    <w:rsid w:val="004D6240"/>
    <w:rsid w:val="004E0A2A"/>
    <w:rsid w:val="004E0F96"/>
    <w:rsid w:val="004E3E70"/>
    <w:rsid w:val="004F306B"/>
    <w:rsid w:val="004F5356"/>
    <w:rsid w:val="004F54D7"/>
    <w:rsid w:val="00504257"/>
    <w:rsid w:val="00504548"/>
    <w:rsid w:val="00507D1C"/>
    <w:rsid w:val="005124CB"/>
    <w:rsid w:val="005224F2"/>
    <w:rsid w:val="005276DA"/>
    <w:rsid w:val="00530013"/>
    <w:rsid w:val="00537C99"/>
    <w:rsid w:val="0054107D"/>
    <w:rsid w:val="00544368"/>
    <w:rsid w:val="005763AA"/>
    <w:rsid w:val="00583AFA"/>
    <w:rsid w:val="00591DBC"/>
    <w:rsid w:val="005A3A1D"/>
    <w:rsid w:val="005B56FF"/>
    <w:rsid w:val="005C5EAB"/>
    <w:rsid w:val="005C760A"/>
    <w:rsid w:val="005D4B2E"/>
    <w:rsid w:val="005E26C7"/>
    <w:rsid w:val="005E6BF3"/>
    <w:rsid w:val="005F59B4"/>
    <w:rsid w:val="006043FD"/>
    <w:rsid w:val="006126D8"/>
    <w:rsid w:val="00614B2F"/>
    <w:rsid w:val="00615CC0"/>
    <w:rsid w:val="006267D2"/>
    <w:rsid w:val="00634C76"/>
    <w:rsid w:val="0065508A"/>
    <w:rsid w:val="00681A30"/>
    <w:rsid w:val="0068410C"/>
    <w:rsid w:val="00692AE1"/>
    <w:rsid w:val="006A04BA"/>
    <w:rsid w:val="006A603F"/>
    <w:rsid w:val="006B67D4"/>
    <w:rsid w:val="006C1BC2"/>
    <w:rsid w:val="006C4116"/>
    <w:rsid w:val="006E333C"/>
    <w:rsid w:val="006E3758"/>
    <w:rsid w:val="006F19F4"/>
    <w:rsid w:val="006F4523"/>
    <w:rsid w:val="007011F2"/>
    <w:rsid w:val="00704DDD"/>
    <w:rsid w:val="00705268"/>
    <w:rsid w:val="0071078A"/>
    <w:rsid w:val="007277A0"/>
    <w:rsid w:val="00732BF9"/>
    <w:rsid w:val="00771461"/>
    <w:rsid w:val="0077459B"/>
    <w:rsid w:val="007750FB"/>
    <w:rsid w:val="007813E0"/>
    <w:rsid w:val="0079557C"/>
    <w:rsid w:val="007A375A"/>
    <w:rsid w:val="00801483"/>
    <w:rsid w:val="008032A5"/>
    <w:rsid w:val="0080580B"/>
    <w:rsid w:val="00813C07"/>
    <w:rsid w:val="008240A9"/>
    <w:rsid w:val="00843FCC"/>
    <w:rsid w:val="008514DF"/>
    <w:rsid w:val="00861B30"/>
    <w:rsid w:val="00875376"/>
    <w:rsid w:val="008926D3"/>
    <w:rsid w:val="008A0ABA"/>
    <w:rsid w:val="008C5FD5"/>
    <w:rsid w:val="008C747B"/>
    <w:rsid w:val="008D12E8"/>
    <w:rsid w:val="008E2F23"/>
    <w:rsid w:val="008F4BE9"/>
    <w:rsid w:val="008F6D04"/>
    <w:rsid w:val="008F703C"/>
    <w:rsid w:val="00903FE7"/>
    <w:rsid w:val="00947177"/>
    <w:rsid w:val="00950D04"/>
    <w:rsid w:val="00955FB1"/>
    <w:rsid w:val="00963D9B"/>
    <w:rsid w:val="00965E0B"/>
    <w:rsid w:val="00972755"/>
    <w:rsid w:val="0097397A"/>
    <w:rsid w:val="00983483"/>
    <w:rsid w:val="00992699"/>
    <w:rsid w:val="00994E18"/>
    <w:rsid w:val="009A1328"/>
    <w:rsid w:val="009A6B32"/>
    <w:rsid w:val="009A6C95"/>
    <w:rsid w:val="009B65D8"/>
    <w:rsid w:val="009D45BE"/>
    <w:rsid w:val="009D46EC"/>
    <w:rsid w:val="009D6FA5"/>
    <w:rsid w:val="009E019F"/>
    <w:rsid w:val="009E23B6"/>
    <w:rsid w:val="009F7266"/>
    <w:rsid w:val="00A05F61"/>
    <w:rsid w:val="00A11719"/>
    <w:rsid w:val="00A126FA"/>
    <w:rsid w:val="00A435B9"/>
    <w:rsid w:val="00A669B4"/>
    <w:rsid w:val="00A735CE"/>
    <w:rsid w:val="00A74D40"/>
    <w:rsid w:val="00A91F87"/>
    <w:rsid w:val="00AA4265"/>
    <w:rsid w:val="00AB22BC"/>
    <w:rsid w:val="00AC0E52"/>
    <w:rsid w:val="00AC479C"/>
    <w:rsid w:val="00AD2D92"/>
    <w:rsid w:val="00AD471F"/>
    <w:rsid w:val="00AF29E0"/>
    <w:rsid w:val="00AF3496"/>
    <w:rsid w:val="00AF615E"/>
    <w:rsid w:val="00AF7279"/>
    <w:rsid w:val="00B00873"/>
    <w:rsid w:val="00B04E17"/>
    <w:rsid w:val="00B3079F"/>
    <w:rsid w:val="00B4127C"/>
    <w:rsid w:val="00B47F7E"/>
    <w:rsid w:val="00B555E4"/>
    <w:rsid w:val="00B60598"/>
    <w:rsid w:val="00B66D88"/>
    <w:rsid w:val="00B804E9"/>
    <w:rsid w:val="00B82697"/>
    <w:rsid w:val="00B97C06"/>
    <w:rsid w:val="00B97E4B"/>
    <w:rsid w:val="00BD453A"/>
    <w:rsid w:val="00BE49A2"/>
    <w:rsid w:val="00BF3DD7"/>
    <w:rsid w:val="00C211F0"/>
    <w:rsid w:val="00C22FB7"/>
    <w:rsid w:val="00C27807"/>
    <w:rsid w:val="00C43043"/>
    <w:rsid w:val="00C57856"/>
    <w:rsid w:val="00C57A21"/>
    <w:rsid w:val="00C63CD6"/>
    <w:rsid w:val="00C741C1"/>
    <w:rsid w:val="00C77B91"/>
    <w:rsid w:val="00C806B2"/>
    <w:rsid w:val="00C839DA"/>
    <w:rsid w:val="00C86831"/>
    <w:rsid w:val="00C94EB3"/>
    <w:rsid w:val="00CA232D"/>
    <w:rsid w:val="00CA4A08"/>
    <w:rsid w:val="00CB34AE"/>
    <w:rsid w:val="00CB5374"/>
    <w:rsid w:val="00CC10FD"/>
    <w:rsid w:val="00CC1C1C"/>
    <w:rsid w:val="00CC2310"/>
    <w:rsid w:val="00CE68B6"/>
    <w:rsid w:val="00CE75D0"/>
    <w:rsid w:val="00CF0321"/>
    <w:rsid w:val="00D00294"/>
    <w:rsid w:val="00D00EB1"/>
    <w:rsid w:val="00D3603E"/>
    <w:rsid w:val="00D361C2"/>
    <w:rsid w:val="00D53ECF"/>
    <w:rsid w:val="00D644DE"/>
    <w:rsid w:val="00D71B0A"/>
    <w:rsid w:val="00D7240E"/>
    <w:rsid w:val="00D87EC2"/>
    <w:rsid w:val="00DA00C9"/>
    <w:rsid w:val="00DA7C15"/>
    <w:rsid w:val="00DB05FE"/>
    <w:rsid w:val="00DB2F3F"/>
    <w:rsid w:val="00DC325B"/>
    <w:rsid w:val="00DD59D1"/>
    <w:rsid w:val="00DE6F85"/>
    <w:rsid w:val="00DF0ABB"/>
    <w:rsid w:val="00E03CF0"/>
    <w:rsid w:val="00E274F4"/>
    <w:rsid w:val="00E32359"/>
    <w:rsid w:val="00E409AC"/>
    <w:rsid w:val="00E44ECF"/>
    <w:rsid w:val="00E57A2B"/>
    <w:rsid w:val="00E71F46"/>
    <w:rsid w:val="00E73A36"/>
    <w:rsid w:val="00E9083F"/>
    <w:rsid w:val="00E91256"/>
    <w:rsid w:val="00E9625A"/>
    <w:rsid w:val="00EA2C80"/>
    <w:rsid w:val="00EA4FC4"/>
    <w:rsid w:val="00EA695C"/>
    <w:rsid w:val="00EB6380"/>
    <w:rsid w:val="00EC119D"/>
    <w:rsid w:val="00ED7370"/>
    <w:rsid w:val="00EE09FF"/>
    <w:rsid w:val="00F00278"/>
    <w:rsid w:val="00F006D4"/>
    <w:rsid w:val="00F10CDD"/>
    <w:rsid w:val="00F140A3"/>
    <w:rsid w:val="00F31611"/>
    <w:rsid w:val="00F32E1D"/>
    <w:rsid w:val="00F52F0C"/>
    <w:rsid w:val="00F65FD6"/>
    <w:rsid w:val="00F71A7D"/>
    <w:rsid w:val="00F749FE"/>
    <w:rsid w:val="00F80A98"/>
    <w:rsid w:val="00FB01A4"/>
    <w:rsid w:val="00FB6313"/>
    <w:rsid w:val="00FD00FB"/>
    <w:rsid w:val="00FD6C8D"/>
    <w:rsid w:val="00FE3603"/>
    <w:rsid w:val="00FF069B"/>
    <w:rsid w:val="00FF2708"/>
    <w:rsid w:val="00FF30B2"/>
    <w:rsid w:val="00FF53EE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D3178"/>
  <w15:docId w15:val="{75DD9CD8-1762-6E4E-80B1-FE83C12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F59B4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FD5"/>
  </w:style>
  <w:style w:type="paragraph" w:styleId="Footer">
    <w:name w:val="footer"/>
    <w:basedOn w:val="Normal"/>
    <w:link w:val="FooterChar"/>
    <w:uiPriority w:val="99"/>
    <w:unhideWhenUsed/>
    <w:rsid w:val="008C5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FD5"/>
  </w:style>
  <w:style w:type="character" w:styleId="Hyperlink">
    <w:name w:val="Hyperlink"/>
    <w:basedOn w:val="DefaultParagraphFont"/>
    <w:uiPriority w:val="99"/>
    <w:unhideWhenUsed/>
    <w:rsid w:val="000E1F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B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F59B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F59B4"/>
    <w:pPr>
      <w:ind w:left="720"/>
    </w:pPr>
  </w:style>
  <w:style w:type="paragraph" w:customStyle="1" w:styleId="Default">
    <w:name w:val="Default"/>
    <w:basedOn w:val="Normal"/>
    <w:uiPriority w:val="99"/>
    <w:rsid w:val="00A05F61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A05F6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36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teven@gayleafood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1CC2D7E65BF4A89395EF3B34E21B4" ma:contentTypeVersion="11" ma:contentTypeDescription="Create a new document." ma:contentTypeScope="" ma:versionID="70287926b0def062e49519a93ecb604f">
  <xsd:schema xmlns:xsd="http://www.w3.org/2001/XMLSchema" xmlns:xs="http://www.w3.org/2001/XMLSchema" xmlns:p="http://schemas.microsoft.com/office/2006/metadata/properties" xmlns:ns2="685c4211-f720-4012-bf6b-1e976302a281" targetNamespace="http://schemas.microsoft.com/office/2006/metadata/properties" ma:root="true" ma:fieldsID="75df028fb24dcc2e13ed3bad738cdc54" ns2:_="">
    <xsd:import namespace="685c4211-f720-4012-bf6b-1e976302a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c4211-f720-4012-bf6b-1e976302a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E582-9D0C-493D-AC2A-3E50D8F54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c4211-f720-4012-bf6b-1e976302a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5CA9F-35FE-40A9-BC4E-3906E627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7FC39-81AA-455A-AF9F-F41F150E2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C20352-2776-4A83-AEF9-1BDAEE9D49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80e4b3-abb3-4c94-8084-8132e1258486}" enabled="0" method="" siteId="{7780e4b3-abb3-4c94-8084-8132e12584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3925</Characters>
  <Application>Microsoft Office Word</Application>
  <DocSecurity>0</DocSecurity>
  <Lines>93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Born on the Farm Letterhead two plus pages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 on the Farm Letterhead two plus pages</dc:title>
  <dc:creator>Debra Selkirk</dc:creator>
  <cp:lastModifiedBy>Craig Steven</cp:lastModifiedBy>
  <cp:revision>5</cp:revision>
  <cp:lastPrinted>2018-12-24T18:33:00Z</cp:lastPrinted>
  <dcterms:created xsi:type="dcterms:W3CDTF">2026-01-21T16:38:00Z</dcterms:created>
  <dcterms:modified xsi:type="dcterms:W3CDTF">2026-01-21T16:41:00Z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0x0101007DA1CC2D7E65BF4A89395EF3B34E21B4</vt:lpwstr>
  </property>
</Properties>
</file>